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E4E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上海市毓秀学校校服管理制度</w:t>
      </w:r>
    </w:p>
    <w:p w14:paraId="45071F0E"/>
    <w:p w14:paraId="1950D34A">
      <w:r>
        <w:rPr>
          <w:rFonts w:hint="eastAsia"/>
        </w:rPr>
        <w:t xml:space="preserve">第一章 总则 </w:t>
      </w:r>
    </w:p>
    <w:p w14:paraId="1B7BF7B1">
      <w:r>
        <w:rPr>
          <w:rFonts w:hint="eastAsia"/>
        </w:rPr>
        <w:t xml:space="preserve">第一条 目的 </w:t>
      </w:r>
    </w:p>
    <w:p w14:paraId="46FCF4E0">
      <w:r>
        <w:rPr>
          <w:rFonts w:hint="eastAsia"/>
        </w:rPr>
        <w:t xml:space="preserve">为规范校服管理，保障学生权益，维护校园文化形象，培养学生集体意识，根据教育部《关于进一步加强中小学生校服管理工作的意见》及相关规定，结合本校实际，制定本制度。  </w:t>
      </w:r>
    </w:p>
    <w:p w14:paraId="54A5B365"/>
    <w:p w14:paraId="16B92709">
      <w:r>
        <w:rPr>
          <w:rFonts w:hint="eastAsia"/>
        </w:rPr>
        <w:t xml:space="preserve">第二条 适用范围 </w:t>
      </w:r>
    </w:p>
    <w:p w14:paraId="5A443D7C">
      <w:r>
        <w:rPr>
          <w:rFonts w:hint="eastAsia"/>
        </w:rPr>
        <w:t xml:space="preserve">本校全体学生（含转学、借读生）在校期间须按规定穿着校服。  </w:t>
      </w:r>
    </w:p>
    <w:p w14:paraId="195C24CE"/>
    <w:p w14:paraId="5F8FD91B">
      <w:r>
        <w:rPr>
          <w:rFonts w:hint="eastAsia"/>
        </w:rPr>
        <w:t xml:space="preserve">第二章 校服采购与质量监督**  </w:t>
      </w:r>
    </w:p>
    <w:p w14:paraId="3B9F5832">
      <w:r>
        <w:rPr>
          <w:rFonts w:hint="eastAsia"/>
        </w:rPr>
        <w:t>第三条 采购程序</w:t>
      </w:r>
    </w:p>
    <w:p w14:paraId="11E77CB3">
      <w:r>
        <w:rPr>
          <w:rFonts w:hint="eastAsia"/>
        </w:rPr>
        <w:t xml:space="preserve">1. 主体责任部门：校服采购由学校总务处牵头，成立校服管理工作小组（成员包括校领导、教师代表、家长委员会代表、学生代表），全程公开透明。  </w:t>
      </w:r>
    </w:p>
    <w:p w14:paraId="50C42AE5">
      <w:r>
        <w:rPr>
          <w:rFonts w:hint="eastAsia"/>
        </w:rPr>
        <w:t xml:space="preserve">2. 流程要求：  </w:t>
      </w:r>
    </w:p>
    <w:p w14:paraId="04CCEE73">
      <w:r>
        <w:rPr>
          <w:rFonts w:hint="eastAsia"/>
        </w:rPr>
        <w:t xml:space="preserve">   - 通过公开招标或比选方式确定资质合规、质量可靠的校服生产企业。  </w:t>
      </w:r>
    </w:p>
    <w:p w14:paraId="1E706F5F">
      <w:r>
        <w:rPr>
          <w:rFonts w:hint="eastAsia"/>
        </w:rPr>
        <w:t xml:space="preserve">   - 校服款式、价格需经家长委员会投票表决（赞成率≥80%方可实施）。  </w:t>
      </w:r>
    </w:p>
    <w:p w14:paraId="662D3D08">
      <w:pPr>
        <w:rPr>
          <w:color w:val="000000" w:themeColor="text1"/>
          <w:u w:val="thick" w:color="FF0000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  - 签订采购合同，</w:t>
      </w:r>
      <w:r>
        <w:rPr>
          <w:rFonts w:hint="eastAsia"/>
          <w:color w:val="000000" w:themeColor="text1"/>
          <w:u w:val="thick" w:color="FF0000"/>
          <w14:textFill>
            <w14:solidFill>
              <w14:schemeClr w14:val="tx1"/>
            </w14:solidFill>
          </w14:textFill>
        </w:rPr>
        <w:t xml:space="preserve">明确质量要求（符合GB/T 31888-2015《中小学生校服》标准）、售后服务条款。  </w:t>
      </w:r>
    </w:p>
    <w:p w14:paraId="4FB99C22"/>
    <w:p w14:paraId="6C9F88B1">
      <w:r>
        <w:rPr>
          <w:rFonts w:hint="eastAsia"/>
        </w:rPr>
        <w:t xml:space="preserve">第四条 质量监督 </w:t>
      </w:r>
    </w:p>
    <w:p w14:paraId="4B21A02F">
      <w:r>
        <w:rPr>
          <w:rFonts w:hint="eastAsia"/>
        </w:rPr>
        <w:t xml:space="preserve">1. 校服须附有法定检验机构出具的质量合格报告，学校留存备案。  </w:t>
      </w:r>
    </w:p>
    <w:p w14:paraId="48FF902E">
      <w:r>
        <w:rPr>
          <w:rFonts w:hint="eastAsia"/>
        </w:rPr>
        <w:t xml:space="preserve">2. 家长或学生发现质量问题可向班主任或总务处反馈，学校督促企业退换或整改。  </w:t>
      </w:r>
    </w:p>
    <w:p w14:paraId="5CD29986"/>
    <w:p w14:paraId="085D596C">
      <w:r>
        <w:rPr>
          <w:rFonts w:hint="eastAsia"/>
        </w:rPr>
        <w:t xml:space="preserve">第三章 日常管理要求 </w:t>
      </w:r>
    </w:p>
    <w:p w14:paraId="6588816A">
      <w:r>
        <w:rPr>
          <w:rFonts w:hint="eastAsia"/>
        </w:rPr>
        <w:t xml:space="preserve">第五条 着装规范  </w:t>
      </w:r>
      <w:bookmarkStart w:id="0" w:name="_GoBack"/>
      <w:bookmarkEnd w:id="0"/>
    </w:p>
    <w:p w14:paraId="010423F1">
      <w:pPr>
        <w:numPr>
          <w:ilvl w:val="0"/>
          <w:numId w:val="0"/>
        </w:numPr>
        <w:ind w:leftChars="0"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1.日常在校：学生在校期间，小学段周一、三、五必须穿，其余时间可穿可不穿。初中段周一至周五必穿。</w:t>
      </w:r>
    </w:p>
    <w:p w14:paraId="1E51B63C">
      <w:pPr>
        <w:numPr>
          <w:ilvl w:val="0"/>
          <w:numId w:val="0"/>
        </w:numPr>
        <w:ind w:leftChars="0"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2.时节与场合：学生可根据不同季节、天气及学校通知的场合（如升旗仪式、大型活动、体育课等），穿着相应的校园款式（如春秋季运动服、冬季冲锋衣、夏季短袖、正装）。</w:t>
      </w:r>
    </w:p>
    <w:p w14:paraId="70B453C7"/>
    <w:p w14:paraId="446DE226">
      <w:r>
        <w:rPr>
          <w:rFonts w:hint="eastAsia"/>
        </w:rPr>
        <w:t xml:space="preserve">第四章 责任分工**  </w:t>
      </w:r>
    </w:p>
    <w:p w14:paraId="639DE619">
      <w:r>
        <w:rPr>
          <w:rFonts w:hint="eastAsia"/>
        </w:rPr>
        <w:t xml:space="preserve">第六条 主体责任落实  </w:t>
      </w:r>
    </w:p>
    <w:p w14:paraId="351E5B5B">
      <w:r>
        <w:rPr>
          <w:rFonts w:hint="eastAsia"/>
        </w:rPr>
        <w:t xml:space="preserve">1. 校长：校服管理第一责任人，负责审批采购方案、监督制度执行。  </w:t>
      </w:r>
    </w:p>
    <w:p w14:paraId="0E569090">
      <w:r>
        <w:rPr>
          <w:rFonts w:hint="eastAsia"/>
        </w:rPr>
        <w:t xml:space="preserve">2. 总务处：  </w:t>
      </w:r>
    </w:p>
    <w:p w14:paraId="6DF23C17">
      <w:r>
        <w:rPr>
          <w:rFonts w:hint="eastAsia"/>
        </w:rPr>
        <w:t xml:space="preserve">   - 组织招标、签订合同、验收校服质量。  </w:t>
      </w:r>
    </w:p>
    <w:p w14:paraId="193A3228">
      <w:r>
        <w:rPr>
          <w:rFonts w:hint="eastAsia"/>
        </w:rPr>
        <w:t xml:space="preserve">   - 建立校服发放台账，定期公示费用收支。  </w:t>
      </w:r>
    </w:p>
    <w:p w14:paraId="0FDA9517">
      <w:r>
        <w:rPr>
          <w:rFonts w:hint="eastAsia"/>
        </w:rPr>
        <w:t xml:space="preserve">3. 德育处/班主任：  </w:t>
      </w:r>
    </w:p>
    <w:p w14:paraId="710A8680">
      <w:r>
        <w:rPr>
          <w:rFonts w:hint="eastAsia"/>
        </w:rPr>
        <w:t xml:space="preserve">   - 监督学生日常着装规范，纳入班级量化考核。  </w:t>
      </w:r>
    </w:p>
    <w:p w14:paraId="4CB4C12A">
      <w:r>
        <w:rPr>
          <w:rFonts w:hint="eastAsia"/>
        </w:rPr>
        <w:t xml:space="preserve">   - 开展校服文化教育（如爱惜校服、维护形象等主题活动）。  </w:t>
      </w:r>
    </w:p>
    <w:p w14:paraId="1A78B951">
      <w:r>
        <w:rPr>
          <w:rFonts w:hint="eastAsia"/>
        </w:rPr>
        <w:t xml:space="preserve">4. 家长委员会：  </w:t>
      </w:r>
    </w:p>
    <w:p w14:paraId="64B3E0BB">
      <w:r>
        <w:rPr>
          <w:rFonts w:hint="eastAsia"/>
        </w:rPr>
        <w:t xml:space="preserve">   - 参与校服选用、采购全程监督。  </w:t>
      </w:r>
    </w:p>
    <w:p w14:paraId="051BE53C">
      <w:r>
        <w:rPr>
          <w:rFonts w:hint="eastAsia"/>
        </w:rPr>
        <w:t xml:space="preserve">   - 收集家长意见并向学校反馈。  </w:t>
      </w:r>
    </w:p>
    <w:p w14:paraId="3CF2E99C"/>
    <w:p w14:paraId="16448327">
      <w:r>
        <w:t>---</w:t>
      </w:r>
    </w:p>
    <w:p w14:paraId="575A0299"/>
    <w:p w14:paraId="0E3E8445">
      <w:r>
        <w:rPr>
          <w:rFonts w:hint="eastAsia"/>
        </w:rPr>
        <w:t xml:space="preserve">第五章 违规处理  </w:t>
      </w:r>
    </w:p>
    <w:p w14:paraId="145D041D">
      <w:r>
        <w:rPr>
          <w:rFonts w:hint="eastAsia"/>
        </w:rPr>
        <w:t xml:space="preserve">第七条 学生违规  </w:t>
      </w:r>
    </w:p>
    <w:p w14:paraId="26A780B6">
      <w:r>
        <w:rPr>
          <w:rFonts w:hint="eastAsia"/>
        </w:rPr>
        <w:t xml:space="preserve">1. 未按规定穿着校服，首次口头提醒，累计3次通报批评并通知家长。  </w:t>
      </w:r>
    </w:p>
    <w:p w14:paraId="4CACED2A">
      <w:r>
        <w:rPr>
          <w:rFonts w:hint="eastAsia"/>
        </w:rPr>
        <w:t xml:space="preserve">2. 故意损坏校服者，需照价赔偿并接受校纪教育。  </w:t>
      </w:r>
    </w:p>
    <w:p w14:paraId="222E5A4B"/>
    <w:p w14:paraId="0862A3D5">
      <w:r>
        <w:rPr>
          <w:rFonts w:hint="eastAsia"/>
        </w:rPr>
        <w:t xml:space="preserve">第八条 管理责任追究  </w:t>
      </w:r>
    </w:p>
    <w:p w14:paraId="3CBE0684">
      <w:r>
        <w:rPr>
          <w:rFonts w:hint="eastAsia"/>
        </w:rPr>
        <w:t xml:space="preserve">1. 校服采购中出现徇私舞弊、质量把关不严，追究相关责任人行政责任。  </w:t>
      </w:r>
    </w:p>
    <w:p w14:paraId="5EE12091">
      <w:r>
        <w:rPr>
          <w:rFonts w:hint="eastAsia"/>
        </w:rPr>
        <w:t xml:space="preserve">2. 因疏于管理导致校服问题引发舆情，按学校问责制度处理。  </w:t>
      </w:r>
    </w:p>
    <w:p w14:paraId="5CC2C341"/>
    <w:p w14:paraId="1EA5A0A4">
      <w:r>
        <w:rPr>
          <w:rFonts w:hint="eastAsia"/>
        </w:rPr>
        <w:t xml:space="preserve">第六章 附则  </w:t>
      </w:r>
    </w:p>
    <w:p w14:paraId="09D348D0">
      <w:r>
        <w:rPr>
          <w:rFonts w:hint="eastAsia"/>
        </w:rPr>
        <w:t xml:space="preserve">1. 本制度经校务会审议通过后实施，修订需经家长代表大会讨论。  </w:t>
      </w:r>
    </w:p>
    <w:p w14:paraId="7D0D22F9">
      <w:r>
        <w:rPr>
          <w:rFonts w:hint="eastAsia"/>
        </w:rPr>
        <w:t xml:space="preserve">2. 校服价格调整需根据成本变动重新公示。  </w:t>
      </w:r>
    </w:p>
    <w:p w14:paraId="2E36E8B1">
      <w:r>
        <w:rPr>
          <w:rFonts w:hint="eastAsia"/>
        </w:rPr>
        <w:t xml:space="preserve">3. 本制度解释权归学校校服管理工作小组。  </w:t>
      </w:r>
    </w:p>
    <w:p w14:paraId="3F06DBD1"/>
    <w:p w14:paraId="76387BAB">
      <w:r>
        <w:rPr>
          <w:rFonts w:hint="eastAsia"/>
        </w:rPr>
        <w:t xml:space="preserve">                                                            上海市毓秀学校 </w:t>
      </w:r>
    </w:p>
    <w:p w14:paraId="0230EA91"/>
    <w:p w14:paraId="5F21C3E1"/>
    <w:p w14:paraId="3A387317"/>
    <w:p w14:paraId="4AA08ABF"/>
    <w:p w14:paraId="3AC6288B"/>
    <w:p w14:paraId="4A7A3A62"/>
    <w:p w14:paraId="22263B0A"/>
    <w:p w14:paraId="7BB52B08"/>
    <w:p w14:paraId="01A5EB7E"/>
    <w:p w14:paraId="17BDE06A"/>
    <w:p w14:paraId="570C81B8"/>
    <w:p w14:paraId="5DCDEDF8"/>
    <w:p w14:paraId="18FED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4B"/>
    <w:rsid w:val="002649CE"/>
    <w:rsid w:val="003B1CDD"/>
    <w:rsid w:val="003F61A6"/>
    <w:rsid w:val="0095104B"/>
    <w:rsid w:val="00C86F49"/>
    <w:rsid w:val="00D6653F"/>
    <w:rsid w:val="3F0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892</Words>
  <Characters>927</Characters>
  <Lines>8</Lines>
  <Paragraphs>2</Paragraphs>
  <TotalTime>1</TotalTime>
  <ScaleCrop>false</ScaleCrop>
  <LinksUpToDate>false</LinksUpToDate>
  <CharactersWithSpaces>1141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2025-06-16T07:33:00Z</dcterms:created>
  <dc:creator>Windows 用户</dc:creator>
  <cp:lastModifiedBy>陶虹</cp:lastModifiedBy>
  <dcterms:modified xsi:type="dcterms:W3CDTF">2025-10-14T06:40:30Z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eyJoZGlkIjoiYzUxNDMxNDFhYWM0ODIzMjgyZmEwNTQwZWIxMDRkYjUiLCJ1c2VySWQiOiI1NDQzMzcwNzMifQ==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CDDD50F303974510B17BBB6FB9839194_12</vt:lpwstr>
  </property>
</Properties>
</file>